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Simulado SARESP 2026</w:t>
      </w:r>
    </w:p>
    <w:p>
      <w:pPr>
        <w:pStyle w:val="Heading1"/>
      </w:pPr>
      <w:r>
        <w:t>Geografia</w:t>
      </w:r>
    </w:p>
    <w:p>
      <w:r>
        <w:t>6º ano do Ensino Fundamental | 2º dia | 10 questões</w:t>
      </w:r>
    </w:p>
    <w:p>
      <w:r>
        <w:t>Nome: __________________________________________________  Turma: ______</w:t>
      </w:r>
    </w:p>
    <w:p>
      <w:r>
        <w:t>Data: ____ / ____ / ______</w:t>
      </w:r>
    </w:p>
    <w:p>
      <w:pPr>
        <w:pStyle w:val="Heading2"/>
      </w:pPr>
      <w:r>
        <w:t>Questão 31</w:t>
      </w:r>
    </w:p>
    <w:p>
      <w:pPr>
        <w:keepLines/>
      </w:pPr>
      <w:r>
        <w:t>Observe a charge, que trata das mudanças climáticas.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31509" cy="28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3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1509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A partir da análise da charge, assinale a alternativa que apresenta uma ação humana que contribui para o problema retratado.</w:t>
      </w:r>
    </w:p>
    <w:p>
      <w:pPr>
        <w:keepLines/>
        <w:ind w:left="85"/>
      </w:pPr>
      <w:r>
        <w:t>(A) A expansão do desmatamento de regiões florestais, que reduz a cobertura vegetal e contribui para o aumento da temperatura local.</w:t>
      </w:r>
    </w:p>
    <w:p>
      <w:pPr>
        <w:keepLines/>
        <w:ind w:left="85"/>
      </w:pPr>
      <w:r>
        <w:t>(B) O plantio de árvores exóticas em áreas urbanas, que melhora a arborização, mas altera o equilíbrio ecológico natural.</w:t>
      </w:r>
    </w:p>
    <w:p>
      <w:pPr>
        <w:keepLines/>
        <w:ind w:left="85"/>
      </w:pPr>
      <w:r>
        <w:t>(C) A substituição de combustíveis fósseis por fontes renováveis, o que contribui para a diminuição do aquecimento global.</w:t>
      </w:r>
    </w:p>
    <w:p>
      <w:pPr>
        <w:keepLines/>
        <w:ind w:left="85"/>
      </w:pPr>
      <w:r>
        <w:t>(D) O reflorestamento de áreas desmatadas, que favorece a absorção de carbono e ameniza o clima local.</w:t>
      </w:r>
    </w:p>
    <w:p>
      <w:pPr>
        <w:pStyle w:val="Heading2"/>
      </w:pPr>
      <w:r>
        <w:t>Questão 32</w:t>
      </w:r>
    </w:p>
    <w:p>
      <w:pPr>
        <w:keepLines/>
      </w:pPr>
      <w:r>
        <w:t>Leia o trecho a seguir.</w:t>
      </w:r>
    </w:p>
    <w:p>
      <w:pPr>
        <w:keepLines/>
      </w:pPr>
      <w:r>
        <w:t>[...] é um conjunto de vida vegetal e animal, constituído pelo agrupamento de tipos de vegetação que são próximos e que podem ser identificados em nível regional, com condições de geologia e clima semelhantes e que, historicamente, sofreram os mesmos processos de formação da paisagem, resultando em uma diversidade de flora e fauna própria.</w:t>
      </w:r>
    </w:p>
    <w:p>
      <w:pPr>
        <w:keepLines/>
      </w:pPr>
      <w:r>
        <w:rPr>
          <w:sz w:val="16"/>
        </w:rPr>
        <w:t>IBGE Educa Jovens. Disponível em: https://educa.ibge.gov.br/jovens/conheca-o-brasil/territorio/18307-biomas-brasileiros.html. Acesso em: 18 jun. 2026.</w:t>
      </w:r>
    </w:p>
    <w:p>
      <w:pPr>
        <w:keepLines/>
      </w:pPr>
      <w:r>
        <w:t>O trecho descreve o conceito de:</w:t>
      </w:r>
    </w:p>
    <w:p>
      <w:pPr>
        <w:keepLines/>
        <w:ind w:left="85"/>
      </w:pPr>
      <w:r>
        <w:t>(A) Bioma.</w:t>
      </w:r>
    </w:p>
    <w:p>
      <w:pPr>
        <w:keepLines/>
        <w:ind w:left="85"/>
      </w:pPr>
      <w:r>
        <w:t>(B) Biosfera.</w:t>
      </w:r>
    </w:p>
    <w:p>
      <w:pPr>
        <w:keepLines/>
        <w:ind w:left="85"/>
      </w:pPr>
      <w:r>
        <w:t>(C) Ecorregião.</w:t>
      </w:r>
    </w:p>
    <w:p>
      <w:pPr>
        <w:keepLines/>
        <w:ind w:left="85"/>
      </w:pPr>
      <w:r>
        <w:t>(D) Ecossistema.</w:t>
      </w:r>
    </w:p>
    <w:p>
      <w:pPr>
        <w:pStyle w:val="Heading2"/>
      </w:pPr>
      <w:r>
        <w:t>Questão 33</w:t>
      </w:r>
    </w:p>
    <w:p>
      <w:pPr>
        <w:keepLines/>
      </w:pPr>
      <w:r>
        <w:t>Com base em seus conhecimentos sobre eventos</w:t>
      </w:r>
    </w:p>
    <w:p>
      <w:pPr>
        <w:keepLines/>
      </w:pPr>
      <w:r>
        <w:t>extremos, assinale a alternativa que apresenta corretamente a diferença entre estiagem e seca.</w:t>
      </w:r>
    </w:p>
    <w:p>
      <w:pPr>
        <w:keepLines/>
        <w:ind w:left="85"/>
      </w:pPr>
      <w:r>
        <w:t>(A) A estiagem é uma condição climática de falta de chuvas por um período prolongado, enquanto a seca é uma situação mais grave e prolongada de escassez hídrica que afeta o solo, a vegetação e as atividades humanas.</w:t>
      </w:r>
    </w:p>
    <w:p>
      <w:pPr>
        <w:keepLines/>
        <w:ind w:left="85"/>
      </w:pPr>
      <w:r>
        <w:t>(B) A estiagem ocorre apenas em áreas frias, e a seca é típica das regiões quentes e úmidas do Brasil.</w:t>
      </w:r>
    </w:p>
    <w:p>
      <w:pPr>
        <w:keepLines/>
        <w:ind w:left="85"/>
      </w:pPr>
      <w:r>
        <w:t>(C) A seca é um fenômeno natural que dura poucos dias, enquanto a estiagem é causada exclusivamente pela ação humana.</w:t>
      </w:r>
    </w:p>
    <w:p>
      <w:pPr>
        <w:keepLines/>
        <w:ind w:left="85"/>
      </w:pPr>
      <w:r>
        <w:t>(D) A estiagem e a seca são fenômenos idênticos, sem diferenças em duração ou intensidade.</w:t>
      </w:r>
    </w:p>
    <w:p>
      <w:pPr>
        <w:pStyle w:val="Heading2"/>
      </w:pPr>
      <w:r>
        <w:t>Questão 34</w:t>
      </w:r>
    </w:p>
    <w:p>
      <w:pPr>
        <w:keepLines/>
      </w:pPr>
      <w:r>
        <w:t>A formação do relevo terrestre está relacionada a diferentes processos naturais. Os agentes internos, por exemplo, criam e transformam o relevo a partir da dinâmica do interior do planeta. É correto afirmar</w:t>
      </w:r>
    </w:p>
    <w:p>
      <w:pPr>
        <w:keepLines/>
      </w:pPr>
      <w:r>
        <w:t>que os agentes internos são responsáveis:</w:t>
      </w:r>
    </w:p>
    <w:p>
      <w:pPr>
        <w:keepLines/>
        <w:ind w:left="85"/>
      </w:pPr>
      <w:r>
        <w:t>(A) pelo desgaste das rochas causado pela ação da chuva e do vento.</w:t>
      </w:r>
    </w:p>
    <w:p>
      <w:pPr>
        <w:keepLines/>
        <w:ind w:left="85"/>
      </w:pPr>
      <w:r>
        <w:t>(B) pela movimentação das placas tectônicas, que pode originar montanhas.</w:t>
      </w:r>
    </w:p>
    <w:p>
      <w:pPr>
        <w:keepLines/>
        <w:ind w:left="85"/>
      </w:pPr>
      <w:r>
        <w:t>(C) pela formação de rios e lagos por meio da infiltração da água no solo.</w:t>
      </w:r>
    </w:p>
    <w:p>
      <w:pPr>
        <w:keepLines/>
        <w:ind w:left="85"/>
      </w:pPr>
      <w:r>
        <w:t>(D) exclusivamente pela formação de áreas planas em regiões próximas aos oceanos.</w:t>
      </w:r>
    </w:p>
    <w:p>
      <w:pPr>
        <w:pStyle w:val="Heading2"/>
      </w:pPr>
      <w:r>
        <w:t>Questão 35</w:t>
      </w:r>
    </w:p>
    <w:p>
      <w:pPr>
        <w:keepLines/>
      </w:pPr>
      <w:r>
        <w:t>Assinale a alternativa que aponta uma consequência ambiental negativa do extrativismo mineral.</w:t>
      </w:r>
    </w:p>
    <w:p>
      <w:pPr>
        <w:keepLines/>
        <w:ind w:left="85"/>
      </w:pPr>
      <w:r>
        <w:t>(A) Aumento das exportações para países como a China.</w:t>
      </w:r>
    </w:p>
    <w:p>
      <w:pPr>
        <w:keepLines/>
        <w:ind w:left="85"/>
      </w:pPr>
      <w:r>
        <w:t>(B) Aumento da oferta de matérias-primas para a indústria.</w:t>
      </w:r>
    </w:p>
    <w:p>
      <w:pPr>
        <w:keepLines/>
        <w:ind w:left="85"/>
      </w:pPr>
      <w:r>
        <w:t>(C) Criação de áreas de preservação da mata nativa.</w:t>
      </w:r>
    </w:p>
    <w:p>
      <w:pPr>
        <w:keepLines/>
        <w:ind w:left="85"/>
      </w:pPr>
      <w:r>
        <w:t>(D) Descaracterização da paisagem, contaminação do solo, da água e possibilidade de rompimento de barragens.</w:t>
      </w:r>
    </w:p>
    <w:p>
      <w:pPr>
        <w:pStyle w:val="Heading2"/>
      </w:pPr>
      <w:r>
        <w:t>Questão 36</w:t>
      </w:r>
    </w:p>
    <w:p>
      <w:pPr>
        <w:keepLines/>
      </w:pPr>
      <w:r>
        <w:t>A previsão do tempo é obtida por meio de imagens de satélite, radares e estações meteorológicas, e os dados atmosféricos obtidos são:</w:t>
      </w:r>
    </w:p>
    <w:p>
      <w:pPr>
        <w:keepLines/>
        <w:ind w:left="85"/>
      </w:pPr>
      <w:r>
        <w:t>(A) sistematizados por supercomputadores e outros instrumentos que possibilitam analisar as condições atmosféricas por um período mais longo, apesar das instabilidades atmosféricas.</w:t>
      </w:r>
    </w:p>
    <w:p>
      <w:pPr>
        <w:keepLines/>
        <w:ind w:left="85"/>
      </w:pPr>
      <w:r>
        <w:t>(B) imprecisos e variados, já que as informações não são confiáveis.</w:t>
      </w:r>
    </w:p>
    <w:p>
      <w:pPr>
        <w:keepLines/>
        <w:ind w:left="85"/>
      </w:pPr>
      <w:r>
        <w:t>(C) analisados de forma manual, por meio dos quais são registradas as variações das condições atmosféricas para um curto período de tempo.</w:t>
      </w:r>
    </w:p>
    <w:p>
      <w:pPr>
        <w:keepLines/>
        <w:ind w:left="85"/>
      </w:pPr>
      <w:r>
        <w:t>(D) avaliados por um grupo de cientistas que definem de forma imprecisa quais são as condições climáticas.</w:t>
      </w:r>
    </w:p>
    <w:p>
      <w:pPr>
        <w:pStyle w:val="Heading2"/>
      </w:pPr>
      <w:r>
        <w:t>Questão 37</w:t>
      </w:r>
    </w:p>
    <w:p>
      <w:pPr>
        <w:keepLines/>
      </w:pPr>
      <w:r>
        <w:t>Assinale a alternativa que indica uma das regiões hidrográficas presentes no território do estado de São Paulo.</w:t>
      </w:r>
    </w:p>
    <w:p>
      <w:pPr>
        <w:keepLines/>
        <w:ind w:left="85"/>
      </w:pPr>
      <w:r>
        <w:t>(A) Região Hidrográfica Amazônica.</w:t>
      </w:r>
    </w:p>
    <w:p>
      <w:pPr>
        <w:keepLines/>
        <w:ind w:left="85"/>
      </w:pPr>
      <w:r>
        <w:t>(B) Região Hidrográfica do Parnaíba.</w:t>
      </w:r>
    </w:p>
    <w:p>
      <w:pPr>
        <w:keepLines/>
        <w:ind w:left="85"/>
      </w:pPr>
      <w:r>
        <w:t>(C) Região Hidrográfica do São Francisco.</w:t>
      </w:r>
    </w:p>
    <w:p>
      <w:pPr>
        <w:keepLines/>
        <w:ind w:left="85"/>
      </w:pPr>
      <w:r>
        <w:t>(D) Região Hidrográfica do Atlântico Sudeste.</w:t>
      </w:r>
    </w:p>
    <w:p>
      <w:pPr>
        <w:pStyle w:val="Heading2"/>
      </w:pPr>
      <w:r>
        <w:t>Questão 38</w:t>
      </w:r>
    </w:p>
    <w:p>
      <w:pPr>
        <w:keepLines/>
      </w:pPr>
      <w:r>
        <w:t>Leia o texto a seguir.</w:t>
      </w:r>
    </w:p>
    <w:p>
      <w:pPr>
        <w:keepLines/>
      </w:pPr>
      <w:r>
        <w:t>As exportações brasileiras do agronegócio bateram recorde em 2023, atingindo US$ 166,55 bilhões. A cifra foi 4,8% superior em comparação a 2022, o que representa um aumento de US$ 7,68 bilhões [...]. Os embarques de soja em grãos para a China cresceram 118,8% entre dezembro de 2023 e o mesmo mês do ano passado. O país adquiriu 86,5% do volume total exportado pelo Brasil de soja em grãos no período [...].</w:t>
      </w:r>
    </w:p>
    <w:p>
      <w:pPr>
        <w:keepLines/>
      </w:pPr>
      <w:r>
        <w:t>Agência Gov. Exportações do agronegócio fecham 2023 com US$ 166,55 bilhões em vendas. Disponível em: https://agenciagov.ebc.com.br/noticias/202401[exportacoes-do-agronegocio-fecham-2023-com-us-166-55-bilhoes-em-vendas. Acesso em: 3 ago. 2025.</w:t>
      </w:r>
    </w:p>
    <w:p>
      <w:pPr>
        <w:keepLines/>
      </w:pPr>
      <w:r>
        <w:t>O trecho trata das exportações de soja para o mercado chinês. Esse produto, geralmente, é produzido pela agricultura:</w:t>
      </w:r>
    </w:p>
    <w:p>
      <w:pPr>
        <w:keepLines/>
        <w:ind w:left="85"/>
      </w:pPr>
      <w:r>
        <w:t>(A) moderna.</w:t>
      </w:r>
    </w:p>
    <w:p>
      <w:pPr>
        <w:keepLines/>
        <w:ind w:left="85"/>
      </w:pPr>
      <w:r>
        <w:t>(B) tradicional.</w:t>
      </w:r>
    </w:p>
    <w:p>
      <w:pPr>
        <w:keepLines/>
        <w:ind w:left="85"/>
      </w:pPr>
      <w:r>
        <w:t>(C) familiar.</w:t>
      </w:r>
    </w:p>
    <w:p>
      <w:pPr>
        <w:keepLines/>
        <w:ind w:left="85"/>
      </w:pPr>
      <w:r>
        <w:t>(D) orgânica.</w:t>
      </w:r>
    </w:p>
    <w:p>
      <w:pPr>
        <w:pStyle w:val="Heading2"/>
      </w:pPr>
      <w:r>
        <w:t>Questão 39</w:t>
      </w:r>
    </w:p>
    <w:p>
      <w:pPr>
        <w:keepLines/>
      </w:pPr>
      <w:r>
        <w:t>Observe as imagens a seguir.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00878" cy="28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3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878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</w:pPr>
      <w:r>
        <w:t>As imagens retratam, respectivamente, as erosões:</w:t>
      </w:r>
    </w:p>
    <w:p>
      <w:pPr>
        <w:keepLines/>
        <w:ind w:left="85"/>
      </w:pPr>
      <w:r>
        <w:t>(A) fluvial e glacial.</w:t>
      </w:r>
    </w:p>
    <w:p>
      <w:pPr>
        <w:keepLines/>
        <w:ind w:left="85"/>
      </w:pPr>
      <w:r>
        <w:t>(B) marinha e eólica.</w:t>
      </w:r>
    </w:p>
    <w:p>
      <w:pPr>
        <w:keepLines/>
        <w:ind w:left="85"/>
      </w:pPr>
      <w:r>
        <w:t>(C) pluvial e eólica.</w:t>
      </w:r>
    </w:p>
    <w:p>
      <w:pPr>
        <w:keepLines/>
        <w:ind w:left="85"/>
      </w:pPr>
      <w:r>
        <w:t>(D) eólica e antrópica.</w:t>
      </w:r>
    </w:p>
    <w:p>
      <w:pPr>
        <w:pStyle w:val="Heading2"/>
      </w:pPr>
      <w:r>
        <w:t>Questão 40</w:t>
      </w:r>
    </w:p>
    <w:p>
      <w:pPr>
        <w:keepLines/>
      </w:pPr>
      <w:r>
        <w:t>Assinale a alternativa que explica corretamente a pressão atmosférica.</w:t>
      </w:r>
    </w:p>
    <w:p>
      <w:pPr>
        <w:keepLines/>
        <w:ind w:left="85"/>
      </w:pPr>
      <w:r>
        <w:t>(A) Quanto mais perto da Linha do Equador, maior será a pressão atmosférica, assim como a temperatura.</w:t>
      </w:r>
    </w:p>
    <w:p>
      <w:pPr>
        <w:keepLines/>
        <w:ind w:left="85"/>
      </w:pPr>
      <w:r>
        <w:t>(B) A pressão atmosférica é igual em qualquer lugar da Terra.</w:t>
      </w:r>
    </w:p>
    <w:p>
      <w:pPr>
        <w:keepLines/>
        <w:ind w:left="85"/>
      </w:pPr>
      <w:r>
        <w:t>(C) A pressão atmosférica varia de acordo com a altitude: quanto maior a altitude, menor a pressão atmosférica.</w:t>
      </w:r>
    </w:p>
    <w:p>
      <w:pPr>
        <w:keepLines/>
        <w:ind w:left="85"/>
      </w:pPr>
      <w:r>
        <w:t>(D) A pressão atmosférica e a temperatura não apresentam relação, uma é independente da outra.</w:t>
      </w:r>
    </w:p>
    <w:sectPr w:rsidR="00FC693F" w:rsidRPr="0006063C" w:rsidSect="00034616">
      <w:footerReference w:type="default" r:id="rId11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Simulado SARESP 2026 6 ano Geografia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