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História</w:t>
      </w:r>
    </w:p>
    <w:p>
      <w:r>
        <w:t>7º ano do Ensino Fundamental | 2º dia | 10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21</w:t>
      </w:r>
    </w:p>
    <w:p>
      <w:pPr>
        <w:keepLines/>
      </w:pPr>
      <w:r>
        <w:t>A Contrarreforma foi uma ação da Igreja Católica para:</w:t>
      </w:r>
    </w:p>
    <w:p>
      <w:pPr>
        <w:keepLines/>
        <w:ind w:left="85"/>
      </w:pPr>
      <w:r>
        <w:t>(A) apoiar as ideias dos líderes protestantes.</w:t>
      </w:r>
    </w:p>
    <w:p>
      <w:pPr>
        <w:keepLines/>
        <w:ind w:left="85"/>
      </w:pPr>
      <w:r>
        <w:t>(B) acabar com os reis que tinham muito poder.</w:t>
      </w:r>
    </w:p>
    <w:p>
      <w:pPr>
        <w:keepLines/>
        <w:ind w:left="85"/>
      </w:pPr>
      <w:r>
        <w:t>(C) reagir ao protestantismo e fortalecer a Igreja.</w:t>
      </w:r>
    </w:p>
    <w:p>
      <w:pPr>
        <w:keepLines/>
        <w:ind w:left="85"/>
      </w:pPr>
      <w:r>
        <w:t>(D) reunir todas as religiões em uma só fé.</w:t>
      </w:r>
    </w:p>
    <w:p>
      <w:pPr>
        <w:pStyle w:val="Heading2"/>
      </w:pPr>
      <w:r>
        <w:t>Questão 22</w:t>
      </w:r>
    </w:p>
    <w:p>
      <w:pPr>
        <w:keepLines/>
      </w:pPr>
      <w:r>
        <w:t>As Câmaras Municipais no Brasil colonial tinham a função de:</w:t>
      </w:r>
    </w:p>
    <w:p>
      <w:pPr>
        <w:keepLines/>
        <w:ind w:left="85"/>
      </w:pPr>
      <w:r>
        <w:t>(A) lutar contra a dominação dos portugueses e dos indígenas.</w:t>
      </w:r>
    </w:p>
    <w:p>
      <w:pPr>
        <w:keepLines/>
        <w:ind w:left="85"/>
      </w:pPr>
      <w:r>
        <w:t>(B) substituir o governador-geral quando ele estivesse ausente.</w:t>
      </w:r>
    </w:p>
    <w:p>
      <w:pPr>
        <w:keepLines/>
        <w:ind w:left="85"/>
      </w:pPr>
      <w:r>
        <w:t>(C) comandar as tropas e enviar riquezas direto ao rei.</w:t>
      </w:r>
    </w:p>
    <w:p>
      <w:pPr>
        <w:keepLines/>
        <w:ind w:left="85"/>
      </w:pPr>
      <w:r>
        <w:t>(D) cuidar da administração local e aplicar as leis nas vilas.</w:t>
      </w:r>
    </w:p>
    <w:p>
      <w:pPr>
        <w:pStyle w:val="Heading2"/>
      </w:pPr>
      <w:r>
        <w:t>Questão 23</w:t>
      </w:r>
    </w:p>
    <w:p>
      <w:pPr>
        <w:keepLines/>
      </w:pPr>
      <w:r>
        <w:t>Qual foi uma das estratégias que os holandeses usaram para manter o domínio em Pernambuco (1630-1654)?</w:t>
      </w:r>
    </w:p>
    <w:p>
      <w:pPr>
        <w:keepLines/>
        <w:ind w:left="85"/>
      </w:pPr>
      <w:r>
        <w:t>(A) Alianças com indígenas e concessão de créditos aos senhores de engenho.</w:t>
      </w:r>
    </w:p>
    <w:p>
      <w:pPr>
        <w:keepLines/>
        <w:ind w:left="85"/>
      </w:pPr>
      <w:r>
        <w:t>(B) Apoio financeiro da Coroa portuguesa e do clero.</w:t>
      </w:r>
    </w:p>
    <w:p>
      <w:pPr>
        <w:keepLines/>
        <w:ind w:left="85"/>
      </w:pPr>
      <w:r>
        <w:t>(C) Abandono dos engenhos, com foco no comércio de especiarias do sertão.</w:t>
      </w:r>
    </w:p>
    <w:p>
      <w:pPr>
        <w:keepLines/>
        <w:ind w:left="85"/>
      </w:pPr>
      <w:r>
        <w:t>(D) Rejeição da elite local e fim da produção açucareira.</w:t>
      </w:r>
    </w:p>
    <w:p>
      <w:pPr>
        <w:pStyle w:val="Heading2"/>
      </w:pPr>
      <w:r>
        <w:t>Questão 24</w:t>
      </w:r>
    </w:p>
    <w:p>
      <w:pPr>
        <w:keepLines/>
      </w:pPr>
      <w:r>
        <w:t>Os diários, as memórias e as crônicas de viagens escritas por marinheiros, comerciantes, militares, missionários e exploradores, ao lado das cartas náuticas, seriam as principais fontes de conhecimento e representação da África dos séculos XV ao XVIII.</w:t>
      </w:r>
    </w:p>
    <w:p>
      <w:pPr>
        <w:keepLines/>
      </w:pPr>
      <w:r>
        <w:t>A barbárie dos costumes, o paganismo e a violência cotidiana foram atribuídos aos africanos ao mesmo tempo que se justificava a sua escravização no Novo Mundo. A desumanização de suas práticas serviria como justificativa compensatória para a coisificação dos negros e para o uso de sua força de trabalho nas plantations da América.</w:t>
      </w:r>
    </w:p>
    <w:p>
      <w:pPr>
        <w:keepLines/>
      </w:pPr>
      <w:r>
        <w:t>Regina Claro. Olhar a África, 2012. Adaptado</w:t>
      </w:r>
    </w:p>
    <w:p>
      <w:pPr>
        <w:keepLines/>
      </w:pPr>
      <w:r>
        <w:t>A partir do texto, é correto afirmar que a dominação europeia da África, entre os séculos XV e XVIII:</w:t>
      </w:r>
    </w:p>
    <w:p>
      <w:pPr>
        <w:keepLines/>
        <w:ind w:left="85"/>
      </w:pPr>
      <w:r>
        <w:t>(A) derivou prioritariamente do islamismo, considerando o aprisionamento dos africanos um sacrifício para salvar suas almas.</w:t>
      </w:r>
    </w:p>
    <w:p>
      <w:pPr>
        <w:keepLines/>
        <w:ind w:left="85"/>
      </w:pPr>
      <w:r>
        <w:t>(B) foi um esforço humanitário, que libertava vários povos africanos oprimidos.</w:t>
      </w:r>
    </w:p>
    <w:p>
      <w:pPr>
        <w:keepLines/>
        <w:ind w:left="85"/>
      </w:pPr>
      <w:r>
        <w:t>(C) baseou-se em avanços científicos, sem preconceitos raciais e sociais.</w:t>
      </w:r>
    </w:p>
    <w:p>
      <w:pPr>
        <w:keepLines/>
        <w:ind w:left="85"/>
      </w:pPr>
      <w:r>
        <w:t>(D) firmou-se no comércio e no imaginário de uma superioridade europeia.</w:t>
      </w:r>
    </w:p>
    <w:p>
      <w:pPr>
        <w:pStyle w:val="Heading2"/>
      </w:pPr>
      <w:r>
        <w:t>Questão 25</w:t>
      </w:r>
    </w:p>
    <w:p>
      <w:pPr>
        <w:keepLines/>
      </w:pPr>
      <w:r>
        <w:t>A agricultura dos povos mesoamericanos ia além da produção de alimentos, pois tinha um valor cultural. Sobre isso, assinale a alternativa correta.</w:t>
      </w:r>
    </w:p>
    <w:p>
      <w:pPr>
        <w:keepLines/>
        <w:ind w:left="85"/>
      </w:pPr>
      <w:r>
        <w:t>(A) Os astecas plantavam apenas em desertos secos e abertos, pela falta de água.</w:t>
      </w:r>
    </w:p>
    <w:p>
      <w:pPr>
        <w:keepLines/>
        <w:ind w:left="85"/>
      </w:pPr>
      <w:r>
        <w:t>(B) Os maias usavam calendários para organizar seus plantios e suas festas.</w:t>
      </w:r>
    </w:p>
    <w:p>
      <w:pPr>
        <w:keepLines/>
        <w:ind w:left="85"/>
      </w:pPr>
      <w:r>
        <w:t>(C) As chinampas eram feitas nas montanhas pelos maias, baseando-se nas fases da lua.</w:t>
      </w:r>
    </w:p>
    <w:p>
      <w:pPr>
        <w:keepLines/>
        <w:ind w:left="85"/>
      </w:pPr>
      <w:r>
        <w:t>(D) A milpa servia só para plantar flores em espaços sagrados e ritualísticos.</w:t>
      </w:r>
    </w:p>
    <w:p>
      <w:pPr>
        <w:pStyle w:val="Heading2"/>
      </w:pPr>
      <w:r>
        <w:t>Questão 26</w:t>
      </w:r>
    </w:p>
    <w:p>
      <w:pPr>
        <w:keepLines/>
      </w:pPr>
      <w:r>
        <w:t>Leia o trecho a seguir.</w:t>
      </w:r>
    </w:p>
    <w:p>
      <w:pPr>
        <w:keepLines/>
      </w:pPr>
      <w:r>
        <w:t>A colonização espanhola se baseou fundamentalmente na extração de ouro e prata nos atuais México, Peru e Bolívia. [...] As riquezas minerais da América deram à Espanha muito poder, tornando-a um dos países mais fortes da Europa no século XVI.</w:t>
      </w:r>
    </w:p>
    <w:p>
      <w:pPr>
        <w:keepLines/>
      </w:pPr>
      <w:r>
        <w:t>A mão de obra utilizada na América Espanhola teve uma característica muito especial. Ela se baseou principalmente na exploração do trabalho indígena forçado. O trabalho de negros africanos escravizados foi mais utilizado nas Antilhas e em regiões das atuais Colômbia e Venezuela.</w:t>
      </w:r>
    </w:p>
    <w:p>
      <w:pPr>
        <w:keepLines/>
      </w:pPr>
      <w:r>
        <w:rPr>
          <w:sz w:val="16"/>
        </w:rPr>
        <w:t>MORAES, J. G. V. de. Caminhos das civilizações — História integrada: geral e Brasil. São Paulo: Atual, 1998. Adaptado.</w:t>
      </w:r>
    </w:p>
    <w:p>
      <w:pPr>
        <w:keepLines/>
      </w:pPr>
      <w:r>
        <w:t>Com base no texto, qual é a principal característica da mão de obra utilizada pela colonização espanhola na América?</w:t>
      </w:r>
    </w:p>
    <w:p>
      <w:pPr>
        <w:keepLines/>
        <w:ind w:left="85"/>
      </w:pPr>
      <w:r>
        <w:t>(A) Utilização de mão de obra assalariada livre, mas sem direitos trabalhistas.</w:t>
      </w:r>
    </w:p>
    <w:p>
      <w:pPr>
        <w:keepLines/>
        <w:ind w:left="85"/>
      </w:pPr>
      <w:r>
        <w:t>(B) Trabalho compulsório de indígenas, principalmente nas regiões de mineração.</w:t>
      </w:r>
    </w:p>
    <w:p>
      <w:pPr>
        <w:keepLines/>
        <w:ind w:left="85"/>
      </w:pPr>
      <w:r>
        <w:t>(C) Emprego com mão de obra qualificada para a produção de moedas da Europa.</w:t>
      </w:r>
    </w:p>
    <w:p>
      <w:pPr>
        <w:keepLines/>
        <w:ind w:left="85"/>
      </w:pPr>
      <w:r>
        <w:t>(D) Sistema com base em benefícios apenas para aqueles que mais trabalhavam.</w:t>
      </w:r>
    </w:p>
    <w:p>
      <w:pPr>
        <w:pStyle w:val="Heading2"/>
      </w:pPr>
      <w:r>
        <w:t>Questão 27</w:t>
      </w:r>
    </w:p>
    <w:p>
      <w:pPr>
        <w:keepLines/>
      </w:pPr>
      <w:r>
        <w:t>Qual foi o principal motivo que levou os colonos do Maranhão a se revoltarem em 1684?</w:t>
      </w:r>
    </w:p>
    <w:p>
      <w:pPr>
        <w:keepLines/>
        <w:ind w:left="85"/>
      </w:pPr>
      <w:r>
        <w:t>(A) Insatisfação com as restrições dos jesuítas à escravização indígena e com o monopólio da Companhia.</w:t>
      </w:r>
    </w:p>
    <w:p>
      <w:pPr>
        <w:keepLines/>
        <w:ind w:left="85"/>
      </w:pPr>
      <w:r>
        <w:t>(B) Defesa do monopólio comercial da Companhia Geral do Comércio do Maranhão.</w:t>
      </w:r>
    </w:p>
    <w:p>
      <w:pPr>
        <w:keepLines/>
        <w:ind w:left="85"/>
      </w:pPr>
      <w:r>
        <w:t>(C) Exigência de maior presença dos jesuítas na administração local em termos políticos.</w:t>
      </w:r>
    </w:p>
    <w:p>
      <w:pPr>
        <w:keepLines/>
        <w:ind w:left="85"/>
      </w:pPr>
      <w:r>
        <w:t>(D) Apoio à União Ibérica e ao controle espanhol sobre o território, contra os portugueses.</w:t>
      </w:r>
    </w:p>
    <w:p>
      <w:pPr>
        <w:pStyle w:val="Heading2"/>
      </w:pPr>
      <w:r>
        <w:t>Questão 28</w:t>
      </w:r>
    </w:p>
    <w:p>
      <w:pPr>
        <w:keepLines/>
      </w:pPr>
      <w:r>
        <w:t>Qual das seguintes afirmações sobre a servidão na Idade Média é correta?</w:t>
      </w:r>
    </w:p>
    <w:p>
      <w:pPr>
        <w:keepLines/>
        <w:ind w:left="85"/>
      </w:pPr>
      <w:r>
        <w:t>(A) Os servos não eram escravizados, pois podiam deixar as terras do senhor quando quisessem.</w:t>
      </w:r>
    </w:p>
    <w:p>
      <w:pPr>
        <w:keepLines/>
        <w:ind w:left="85"/>
      </w:pPr>
      <w:r>
        <w:t>(B) A servidão se associava à escravidão, mas foi um sistema de trabalho voluntário e temporário.</w:t>
      </w:r>
    </w:p>
    <w:p>
      <w:pPr>
        <w:keepLines/>
        <w:ind w:left="85"/>
      </w:pPr>
      <w:r>
        <w:t>(C) Os servos eram obrigados a trabalhar nas terras do senhor em troca de proteção e moradia.</w:t>
      </w:r>
    </w:p>
    <w:p>
      <w:pPr>
        <w:keepLines/>
        <w:ind w:left="85"/>
      </w:pPr>
      <w:r>
        <w:t>(D) A servidão se associava à escravidão, sendo a única distinção a punição física no segundo caso.</w:t>
      </w:r>
    </w:p>
    <w:p>
      <w:pPr>
        <w:pStyle w:val="Heading2"/>
      </w:pPr>
      <w:r>
        <w:t>Questão 29</w:t>
      </w:r>
    </w:p>
    <w:p>
      <w:pPr>
        <w:keepLines/>
      </w:pPr>
      <w:r>
        <w:t>Um dos principais motivos para o início das Grandes Navegações no século XV foi:</w:t>
      </w:r>
    </w:p>
    <w:p>
      <w:pPr>
        <w:keepLines/>
        <w:ind w:left="85"/>
      </w:pPr>
      <w:r>
        <w:t>(A) explorar novas rotas para o comércio de especiarias.</w:t>
      </w:r>
    </w:p>
    <w:p>
      <w:pPr>
        <w:keepLines/>
        <w:ind w:left="85"/>
      </w:pPr>
      <w:r>
        <w:t>(B) construir cidades nos continentes recém-descobertos.</w:t>
      </w:r>
    </w:p>
    <w:p>
      <w:pPr>
        <w:keepLines/>
        <w:ind w:left="85"/>
      </w:pPr>
      <w:r>
        <w:t>(C) impedir que novos países surgissem na Europa.</w:t>
      </w:r>
    </w:p>
    <w:p>
      <w:pPr>
        <w:keepLines/>
        <w:ind w:left="85"/>
      </w:pPr>
      <w:r>
        <w:t>(D) fechar os portos dominados por europeus na índia.</w:t>
      </w:r>
    </w:p>
    <w:p>
      <w:pPr>
        <w:pStyle w:val="Heading2"/>
      </w:pPr>
      <w:r>
        <w:t>Questão 30</w:t>
      </w:r>
    </w:p>
    <w:p>
      <w:pPr>
        <w:keepLines/>
      </w:pPr>
      <w:r>
        <w:t>A resistência "implícita" ou disfarçada dos nativos durante a colonização espanhola, como atrasos no trabalho, mostra que:</w:t>
      </w:r>
    </w:p>
    <w:p>
      <w:pPr>
        <w:keepLines/>
        <w:ind w:left="85"/>
      </w:pPr>
      <w:r>
        <w:t>(A) os indígenas não tinham consciência de suas práticas anticoloniais.</w:t>
      </w:r>
    </w:p>
    <w:p>
      <w:pPr>
        <w:keepLines/>
        <w:ind w:left="85"/>
      </w:pPr>
      <w:r>
        <w:t>(B) a resistência podia ocorrer sem confrontos diretos com o colonizador.</w:t>
      </w:r>
    </w:p>
    <w:p>
      <w:pPr>
        <w:keepLines/>
        <w:ind w:left="85"/>
      </w:pPr>
      <w:r>
        <w:t>(C) as ações culturais nativas eram incentivadas pelos colonizadores.</w:t>
      </w:r>
    </w:p>
    <w:p>
      <w:pPr>
        <w:keepLines/>
        <w:ind w:left="85"/>
      </w:pPr>
      <w:r>
        <w:t>(D) as revoltas armadas eram as mais eficazes para manter a autonomia.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7 ano História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